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0E1" w14:textId="036D5C52" w:rsidR="005B6828" w:rsidRPr="0097586C" w:rsidRDefault="005B6828">
      <w:pPr>
        <w:pStyle w:val="Brdtext"/>
        <w:rPr>
          <w:rFonts w:ascii="Arial" w:hAnsi="Arial" w:cs="Arial"/>
          <w:b/>
          <w:sz w:val="24"/>
          <w:szCs w:val="18"/>
        </w:rPr>
      </w:pPr>
    </w:p>
    <w:p w14:paraId="373D45DB" w14:textId="3FC86077" w:rsidR="00065206" w:rsidRPr="003709C9" w:rsidRDefault="003709C9" w:rsidP="00065206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Protokoll </w:t>
      </w:r>
      <w:r w:rsidR="00065206" w:rsidRPr="00370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UK 1/202</w:t>
      </w:r>
      <w:r w:rsidR="00D5539C" w:rsidRPr="00370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3</w:t>
      </w:r>
    </w:p>
    <w:p w14:paraId="44ADBA56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90E9AEC" w14:textId="77777777" w:rsidR="00065206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7D25A3F" w14:textId="391E4374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Sammanträdesdata</w:t>
      </w:r>
    </w:p>
    <w:p w14:paraId="3BDCF708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26FDC713" w14:textId="52BEBC46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3709C9"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31 januari 2023, </w:t>
      </w:r>
      <w:proofErr w:type="spellStart"/>
      <w:r w:rsidR="003709C9"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kl</w:t>
      </w:r>
      <w:proofErr w:type="spellEnd"/>
      <w:r w:rsidR="003709C9"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19.00 via teams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14:paraId="70CADD38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14:paraId="3195ABD3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ED8881" w14:textId="3CC467FF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Kallade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Håkan Olsson, sammankallande</w:t>
      </w:r>
    </w:p>
    <w:p w14:paraId="149AA850" w14:textId="73A806C5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96CEC">
        <w:rPr>
          <w:rFonts w:ascii="Times New Roman" w:eastAsia="Times New Roman" w:hAnsi="Times New Roman" w:cs="Times New Roman"/>
          <w:sz w:val="24"/>
          <w:szCs w:val="24"/>
          <w:lang w:eastAsia="sv-SE"/>
        </w:rPr>
        <w:t>Anton Åsemar</w:t>
      </w:r>
    </w:p>
    <w:p w14:paraId="0C37CAAD" w14:textId="77777777" w:rsidR="00065206" w:rsidRPr="00F60CD9" w:rsidRDefault="00065206" w:rsidP="00065206">
      <w:pPr>
        <w:spacing w:after="0" w:line="240" w:lineRule="auto"/>
        <w:ind w:left="2268" w:firstLine="6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 Esting, samordnare utbildning</w:t>
      </w:r>
    </w:p>
    <w:p w14:paraId="5366F882" w14:textId="266F8F4F" w:rsidR="00065206" w:rsidRDefault="00065206" w:rsidP="000652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Jenny Westerin, </w:t>
      </w:r>
      <w:proofErr w:type="gramStart"/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koordinator utbildning</w:t>
      </w:r>
      <w:proofErr w:type="gramEnd"/>
    </w:p>
    <w:p w14:paraId="1054093F" w14:textId="02F3816B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B89CF1" w14:textId="0F69B6CD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969A81" w14:textId="5DB2445E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F5AD82" w14:textId="5E0E0228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759FA2" w14:textId="6D79E14A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C4D31C" w14:textId="77777777" w:rsidR="00065206" w:rsidRPr="00F60CD9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FD80D7" w14:textId="3E237AA5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ÖPPNAND</w:t>
      </w:r>
      <w:r w:rsid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</w:t>
      </w:r>
    </w:p>
    <w:p w14:paraId="7224D080" w14:textId="21203592" w:rsidR="00865D5E" w:rsidRPr="00865D5E" w:rsidRDefault="003709C9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Håkan öppnar mötet och hälsar alla välkomna.</w:t>
      </w:r>
    </w:p>
    <w:p w14:paraId="3F06677F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EBD701" w14:textId="528B4F36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GODKÄNNANDE AV DAGORDNING</w:t>
      </w:r>
    </w:p>
    <w:p w14:paraId="456AA342" w14:textId="7C05D04D" w:rsidR="00865D5E" w:rsidRPr="00865D5E" w:rsidRDefault="003709C9" w:rsidP="003709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Dagordningen godkändes</w:t>
      </w:r>
    </w:p>
    <w:p w14:paraId="34EA86A7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E39BCA" w14:textId="5426F367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FÖREGÅENDE PROTOKOLL </w:t>
      </w:r>
    </w:p>
    <w:p w14:paraId="5DDC6E98" w14:textId="1E51E153" w:rsidR="00865D5E" w:rsidRPr="003709C9" w:rsidRDefault="003709C9" w:rsidP="003709C9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Föregående protokoll </w:t>
      </w:r>
      <w:r w:rsidR="00DC3BB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godkändes och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lades till handlingarna</w:t>
      </w:r>
      <w:r w:rsid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</w:p>
    <w:p w14:paraId="72C0AE69" w14:textId="77777777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EKONOMI</w:t>
      </w:r>
    </w:p>
    <w:p w14:paraId="64EFEC0D" w14:textId="56E63B59" w:rsidR="00865D5E" w:rsidRPr="003709C9" w:rsidRDefault="003709C9" w:rsidP="003709C9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Inget att gå igenom då året precis börjat</w:t>
      </w:r>
      <w:r w:rsid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</w:p>
    <w:p w14:paraId="494786ED" w14:textId="1465DA47" w:rsidR="00740C74" w:rsidRPr="00D5539C" w:rsidRDefault="00CA4CEA" w:rsidP="00D5539C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UTBILDNING</w:t>
      </w:r>
    </w:p>
    <w:p w14:paraId="71D26ADB" w14:textId="5BE03367" w:rsidR="00DF2573" w:rsidRPr="00DF2573" w:rsidRDefault="00A42CC4" w:rsidP="00DF2573">
      <w:pPr>
        <w:pStyle w:val="Liststycke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Henrik uppger att det är bra fart på utbildningar ute i våra klubbar. Även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dutbildningarna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sektioner som inte varit digitala börjar ta form i IUP. </w:t>
      </w:r>
    </w:p>
    <w:p w14:paraId="2EF844C4" w14:textId="77777777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UTBILDARUTBILDNING</w:t>
      </w:r>
    </w:p>
    <w:p w14:paraId="79E0E034" w14:textId="185FE508" w:rsidR="00DF2573" w:rsidRDefault="00DF2573" w:rsidP="00070F47">
      <w:pPr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Arbetet med att undersöka om det är möjligt att erbjuda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Lexicon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till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centrala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utbildare fortgår. Anton har undersökt kostnader för olika antal licenser gällande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Lexicon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UK tar beslut om att teckna ca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130-160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licenser på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Lexicon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UK tar fram hur många licenser som behövs. Kostnaden för detta kommer tas på konto för utbildarutbildning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proofErr w:type="spellStart"/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Lexicon</w:t>
      </w:r>
      <w:proofErr w:type="spellEnd"/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ses som en kompetenshöjning och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samtidigt ger det centrala utbildare </w:t>
      </w:r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ett digitalt verktyg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att använda vid utbildningsarbetet</w:t>
      </w:r>
      <w:r w:rsidR="00070F4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. </w:t>
      </w:r>
    </w:p>
    <w:p w14:paraId="43727A19" w14:textId="5FD0B5EF" w:rsidR="00070F47" w:rsidRDefault="00070F47" w:rsidP="00FA4E56">
      <w:pPr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lastRenderedPageBreak/>
        <w:t xml:space="preserve">För att förtydliga </w:t>
      </w:r>
      <w:r w:rsidR="0002485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arbetsfördelningen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vad en utbildare ansvarar för och vad en utbildningsansvarig ansvarar för har det arbetats fram en</w:t>
      </w:r>
      <w:r w:rsidR="007911BF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024855">
        <w:rPr>
          <w:rFonts w:ascii="Times New Roman" w:eastAsia="Times New Roman" w:hAnsi="Times New Roman" w:cs="Times New Roman"/>
          <w:sz w:val="24"/>
          <w:szCs w:val="20"/>
          <w:lang w:eastAsia="sv-SE"/>
        </w:rPr>
        <w:t>checklista</w:t>
      </w:r>
      <w:r w:rsidR="00FA4E56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över detta,</w:t>
      </w:r>
      <w:r w:rsidR="0002485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så att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arbetsfördelningen blir</w:t>
      </w:r>
      <w:r w:rsidR="0002485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tydlig och att inget glöms bort. Vi lyfter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frågan gällande</w:t>
      </w:r>
      <w:r w:rsidR="0002485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arbetsfördelningen med referensgruppen vid deras nästa möte.</w:t>
      </w:r>
    </w:p>
    <w:p w14:paraId="60C59DA9" w14:textId="2EFA0602" w:rsidR="00063CD3" w:rsidRDefault="00063CD3" w:rsidP="00070F47">
      <w:pPr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Frågan gällande arvode för utbildare och utbildningsansvarig diskuterades. Frågan gällande arvoden bör tas upp med referensgruppen. </w:t>
      </w:r>
    </w:p>
    <w:p w14:paraId="05ECA500" w14:textId="2000483B" w:rsidR="00C42CB3" w:rsidRPr="009F1DEC" w:rsidRDefault="00C42CB3" w:rsidP="00070F47">
      <w:pPr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När en utbildare håller utbildning och använder sig av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digital fysisk träff ska alltid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eams användas. Detta så att det tydligt syns att det är genom Svemo som utbildningen </w:t>
      </w:r>
      <w:r w:rsidR="008F6888">
        <w:rPr>
          <w:rFonts w:ascii="Times New Roman" w:eastAsia="Times New Roman" w:hAnsi="Times New Roman" w:cs="Times New Roman"/>
          <w:sz w:val="24"/>
          <w:szCs w:val="20"/>
          <w:lang w:eastAsia="sv-SE"/>
        </w:rPr>
        <w:t>arrangeras genom.</w:t>
      </w:r>
    </w:p>
    <w:p w14:paraId="02EEEA8E" w14:textId="0E783198" w:rsidR="00865D5E" w:rsidRPr="008D450A" w:rsidRDefault="00CA4CEA" w:rsidP="008D450A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v-SE"/>
        </w:rPr>
        <w:t>UTBILDNINGSKONFERENS</w:t>
      </w:r>
    </w:p>
    <w:p w14:paraId="22A8EED4" w14:textId="745B6BBE" w:rsidR="00865D5E" w:rsidRPr="0016208A" w:rsidRDefault="008F6888" w:rsidP="00063CD3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Utbildningskonferensen planeras till den</w:t>
      </w:r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proofErr w:type="gramStart"/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14-15</w:t>
      </w:r>
      <w:proofErr w:type="gramEnd"/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okt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ober</w:t>
      </w:r>
      <w:r w:rsidR="00C42CB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En lunch till lunchkonferens.</w:t>
      </w:r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Vill man komma fredag kväll går det bra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 Jenny tar in offerter från olika konferenshotell.</w:t>
      </w:r>
      <w:r w:rsid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</w:p>
    <w:p w14:paraId="4D89B0BA" w14:textId="77777777" w:rsidR="00865D5E" w:rsidRPr="00865D5E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ÖVRIGA FRÅGOR</w:t>
      </w:r>
    </w:p>
    <w:p w14:paraId="364DBE9D" w14:textId="50FFE93D" w:rsidR="00865D5E" w:rsidRDefault="0016208A" w:rsidP="0016208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Efterfrågan om en mall för inbjudan har funnits. </w:t>
      </w:r>
      <w:r w:rsidRPr="0016208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En mall har tagits fram för inbjudan till utbildning.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I mallen finns en länk till hemsidan där alla manualer finns o hur du loggar in och anmäler dig till utbildning. UK informerar referensgruppe</w:t>
      </w:r>
      <w:r w:rsidR="00C42CB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 om att mallen nu finns.</w:t>
      </w:r>
    </w:p>
    <w:p w14:paraId="73A99F40" w14:textId="6882014A" w:rsidR="00C42CB3" w:rsidRDefault="00C42CB3" w:rsidP="0016208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Anton och Håkan har för avsikt att delta på Motorsportforum den 11 mars. </w:t>
      </w:r>
    </w:p>
    <w:p w14:paraId="12F75328" w14:textId="38BBB26A" w:rsidR="00C42CB3" w:rsidRPr="00C42CB3" w:rsidRDefault="00C42CB3" w:rsidP="00C42CB3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30586CC4" w14:textId="3E05B38F" w:rsidR="00065206" w:rsidRPr="005B5874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NÄSTA MÖTE</w:t>
      </w:r>
      <w:r w:rsidRPr="00865D5E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</w:t>
      </w: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AVSLUTNING</w:t>
      </w:r>
    </w:p>
    <w:p w14:paraId="7BC6469E" w14:textId="24F75C8A" w:rsidR="005B5874" w:rsidRDefault="005B5874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Nästa möte 28</w:t>
      </w:r>
      <w:r w:rsidR="008B368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:e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8B368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februari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8B368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19.00</w:t>
      </w:r>
    </w:p>
    <w:p w14:paraId="40A5DB65" w14:textId="35DE938C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36CF443E" w14:textId="4879C4F5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0285BAF5" w14:textId="5F61F536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4C08F8E7" w14:textId="0F41900F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614056A1" w14:textId="7C484DC1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CDBDB32" w14:textId="2A52AD43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pennan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Just</w:t>
      </w:r>
      <w:r w:rsidR="00713E3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av</w:t>
      </w:r>
    </w:p>
    <w:p w14:paraId="48D547F6" w14:textId="202F6587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Jenny Westerin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Håkan Olsson</w:t>
      </w:r>
    </w:p>
    <w:p w14:paraId="243489DE" w14:textId="56154D4F" w:rsidR="008B3687" w:rsidRDefault="008B3687" w:rsidP="005B5874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Koordinator utbildning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Sammankallande</w:t>
      </w:r>
    </w:p>
    <w:p w14:paraId="0FBC6615" w14:textId="0BD83EF4" w:rsidR="005B6828" w:rsidRPr="00A01DD5" w:rsidRDefault="008B3687" w:rsidP="00A01DD5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Datum: 2023-02-</w:t>
      </w:r>
      <w:r w:rsidR="00713E3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02</w:t>
      </w:r>
    </w:p>
    <w:p w14:paraId="00B14C8D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CD27E0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86CBDA0" w14:textId="3EB3747F" w:rsidR="001C033F" w:rsidRDefault="001C033F">
      <w:pPr>
        <w:pStyle w:val="Brdtext"/>
        <w:rPr>
          <w:rFonts w:ascii="EurostileExtReg"/>
          <w:b/>
          <w:sz w:val="20"/>
        </w:rPr>
      </w:pPr>
    </w:p>
    <w:p w14:paraId="05891005" w14:textId="76384829" w:rsidR="001C033F" w:rsidRDefault="001C033F">
      <w:pPr>
        <w:pStyle w:val="Brdtext"/>
        <w:rPr>
          <w:rFonts w:ascii="EurostileExtReg"/>
          <w:b/>
          <w:sz w:val="20"/>
        </w:rPr>
      </w:pPr>
    </w:p>
    <w:p w14:paraId="68353D82" w14:textId="5D85A4BA" w:rsidR="001C033F" w:rsidRDefault="001C033F">
      <w:pPr>
        <w:pStyle w:val="Brdtext"/>
        <w:rPr>
          <w:rFonts w:ascii="EurostileExtReg"/>
          <w:b/>
          <w:sz w:val="20"/>
        </w:rPr>
      </w:pPr>
    </w:p>
    <w:p w14:paraId="6B0D611D" w14:textId="7B5384CD" w:rsidR="001C033F" w:rsidRDefault="001C033F">
      <w:pPr>
        <w:pStyle w:val="Brdtext"/>
        <w:rPr>
          <w:rFonts w:ascii="EurostileExtReg"/>
          <w:b/>
          <w:sz w:val="20"/>
        </w:rPr>
      </w:pPr>
    </w:p>
    <w:p w14:paraId="4E1AA2A2" w14:textId="6EDE0BEC" w:rsidR="001C033F" w:rsidRDefault="001C033F">
      <w:pPr>
        <w:pStyle w:val="Brdtext"/>
        <w:rPr>
          <w:rFonts w:ascii="EurostileExtReg"/>
          <w:b/>
          <w:sz w:val="20"/>
        </w:rPr>
      </w:pPr>
    </w:p>
    <w:p w14:paraId="577C4C3A" w14:textId="568531B3" w:rsidR="001C033F" w:rsidRDefault="001C033F">
      <w:pPr>
        <w:pStyle w:val="Brdtext"/>
        <w:rPr>
          <w:rFonts w:ascii="EurostileExtReg"/>
          <w:b/>
          <w:sz w:val="20"/>
        </w:rPr>
      </w:pPr>
    </w:p>
    <w:p w14:paraId="4ED077B1" w14:textId="2E8CAF12" w:rsidR="001C033F" w:rsidRDefault="001C033F">
      <w:pPr>
        <w:pStyle w:val="Brdtext"/>
        <w:rPr>
          <w:rFonts w:ascii="EurostileExtReg"/>
          <w:b/>
          <w:sz w:val="20"/>
        </w:rPr>
      </w:pPr>
    </w:p>
    <w:p w14:paraId="66252359" w14:textId="39C9F70E" w:rsidR="001C033F" w:rsidRDefault="001C033F">
      <w:pPr>
        <w:pStyle w:val="Brdtext"/>
        <w:rPr>
          <w:rFonts w:ascii="EurostileExtReg"/>
          <w:b/>
          <w:sz w:val="20"/>
        </w:rPr>
      </w:pPr>
    </w:p>
    <w:p w14:paraId="36A3EDC5" w14:textId="77777777" w:rsidR="001C033F" w:rsidRDefault="001C033F">
      <w:pPr>
        <w:pStyle w:val="Brdtext"/>
        <w:rPr>
          <w:rFonts w:ascii="EurostileExtReg"/>
          <w:b/>
          <w:sz w:val="20"/>
        </w:rPr>
      </w:pPr>
    </w:p>
    <w:sectPr w:rsidR="001C033F">
      <w:headerReference w:type="default" r:id="rId10"/>
      <w:footerReference w:type="default" r:id="rId11"/>
      <w:type w:val="continuous"/>
      <w:pgSz w:w="11910" w:h="16840"/>
      <w:pgMar w:top="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E956" w14:textId="77777777" w:rsidR="00131A12" w:rsidRDefault="00131A12" w:rsidP="000F67E4">
      <w:r>
        <w:separator/>
      </w:r>
    </w:p>
  </w:endnote>
  <w:endnote w:type="continuationSeparator" w:id="0">
    <w:p w14:paraId="4F1A2DCF" w14:textId="77777777" w:rsidR="00131A12" w:rsidRDefault="00131A12" w:rsidP="000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38CCE8FB" w:rsidR="00402024" w:rsidRDefault="00525BB6" w:rsidP="008C11FC">
    <w:pPr>
      <w:pStyle w:val="Brdtext"/>
      <w:tabs>
        <w:tab w:val="left" w:pos="7230"/>
      </w:tabs>
      <w:spacing w:before="50"/>
      <w:ind w:left="108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7DA807" wp14:editId="6EB08375">
          <wp:simplePos x="0" y="0"/>
          <wp:positionH relativeFrom="column">
            <wp:posOffset>635</wp:posOffset>
          </wp:positionH>
          <wp:positionV relativeFrom="paragraph">
            <wp:posOffset>69908</wp:posOffset>
          </wp:positionV>
          <wp:extent cx="1905000" cy="476250"/>
          <wp:effectExtent l="0" t="0" r="0" b="0"/>
          <wp:wrapTopAndBottom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5E3FF" w14:textId="2812A77F" w:rsidR="000F67E4" w:rsidRDefault="00404F96" w:rsidP="0018173B">
    <w:pPr>
      <w:pStyle w:val="Brdtext"/>
      <w:tabs>
        <w:tab w:val="left" w:pos="1741"/>
      </w:tabs>
      <w:spacing w:before="50"/>
      <w:ind w:left="10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57C2B3" wp14:editId="2C57F50B">
          <wp:simplePos x="0" y="0"/>
          <wp:positionH relativeFrom="column">
            <wp:posOffset>2574290</wp:posOffset>
          </wp:positionH>
          <wp:positionV relativeFrom="paragraph">
            <wp:posOffset>36195</wp:posOffset>
          </wp:positionV>
          <wp:extent cx="4509135" cy="3556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1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4A0C" w14:textId="77777777" w:rsidR="00131A12" w:rsidRDefault="00131A12" w:rsidP="000F67E4">
      <w:r>
        <w:separator/>
      </w:r>
    </w:p>
  </w:footnote>
  <w:footnote w:type="continuationSeparator" w:id="0">
    <w:p w14:paraId="7DEC2BF6" w14:textId="77777777" w:rsidR="00131A12" w:rsidRDefault="00131A12" w:rsidP="000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1D541681" w:rsidR="000F67E4" w:rsidRDefault="00402024">
    <w:r>
      <w:rPr>
        <w:noProof/>
      </w:rPr>
      <w:drawing>
        <wp:anchor distT="0" distB="0" distL="114300" distR="114300" simplePos="0" relativeHeight="251660288" behindDoc="1" locked="0" layoutInCell="1" allowOverlap="1" wp14:anchorId="3DF00870" wp14:editId="1F38A7F6">
          <wp:simplePos x="0" y="0"/>
          <wp:positionH relativeFrom="column">
            <wp:posOffset>6276975</wp:posOffset>
          </wp:positionH>
          <wp:positionV relativeFrom="paragraph">
            <wp:posOffset>-206722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67A"/>
    <w:multiLevelType w:val="hybridMultilevel"/>
    <w:tmpl w:val="0FA480F2"/>
    <w:lvl w:ilvl="0" w:tplc="792A9F42">
      <w:start w:val="8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27285253"/>
    <w:multiLevelType w:val="hybridMultilevel"/>
    <w:tmpl w:val="67D48F1A"/>
    <w:lvl w:ilvl="0" w:tplc="5EAC563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386118AC"/>
    <w:multiLevelType w:val="hybridMultilevel"/>
    <w:tmpl w:val="5D46B2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01543"/>
    <w:multiLevelType w:val="hybridMultilevel"/>
    <w:tmpl w:val="BD76DF46"/>
    <w:lvl w:ilvl="0" w:tplc="041D000F">
      <w:start w:val="1"/>
      <w:numFmt w:val="decimal"/>
      <w:lvlText w:val="%1."/>
      <w:lvlJc w:val="left"/>
      <w:pPr>
        <w:ind w:left="2934" w:hanging="360"/>
      </w:pPr>
    </w:lvl>
    <w:lvl w:ilvl="1" w:tplc="041D0019" w:tentative="1">
      <w:start w:val="1"/>
      <w:numFmt w:val="lowerLetter"/>
      <w:lvlText w:val="%2."/>
      <w:lvlJc w:val="left"/>
      <w:pPr>
        <w:ind w:left="3654" w:hanging="360"/>
      </w:pPr>
    </w:lvl>
    <w:lvl w:ilvl="2" w:tplc="041D001B" w:tentative="1">
      <w:start w:val="1"/>
      <w:numFmt w:val="lowerRoman"/>
      <w:lvlText w:val="%3."/>
      <w:lvlJc w:val="right"/>
      <w:pPr>
        <w:ind w:left="4374" w:hanging="180"/>
      </w:pPr>
    </w:lvl>
    <w:lvl w:ilvl="3" w:tplc="041D000F" w:tentative="1">
      <w:start w:val="1"/>
      <w:numFmt w:val="decimal"/>
      <w:lvlText w:val="%4."/>
      <w:lvlJc w:val="left"/>
      <w:pPr>
        <w:ind w:left="5094" w:hanging="360"/>
      </w:pPr>
    </w:lvl>
    <w:lvl w:ilvl="4" w:tplc="041D0019" w:tentative="1">
      <w:start w:val="1"/>
      <w:numFmt w:val="lowerLetter"/>
      <w:lvlText w:val="%5."/>
      <w:lvlJc w:val="left"/>
      <w:pPr>
        <w:ind w:left="5814" w:hanging="360"/>
      </w:pPr>
    </w:lvl>
    <w:lvl w:ilvl="5" w:tplc="041D001B" w:tentative="1">
      <w:start w:val="1"/>
      <w:numFmt w:val="lowerRoman"/>
      <w:lvlText w:val="%6."/>
      <w:lvlJc w:val="right"/>
      <w:pPr>
        <w:ind w:left="6534" w:hanging="180"/>
      </w:pPr>
    </w:lvl>
    <w:lvl w:ilvl="6" w:tplc="041D000F" w:tentative="1">
      <w:start w:val="1"/>
      <w:numFmt w:val="decimal"/>
      <w:lvlText w:val="%7."/>
      <w:lvlJc w:val="left"/>
      <w:pPr>
        <w:ind w:left="7254" w:hanging="360"/>
      </w:pPr>
    </w:lvl>
    <w:lvl w:ilvl="7" w:tplc="041D0019" w:tentative="1">
      <w:start w:val="1"/>
      <w:numFmt w:val="lowerLetter"/>
      <w:lvlText w:val="%8."/>
      <w:lvlJc w:val="left"/>
      <w:pPr>
        <w:ind w:left="7974" w:hanging="360"/>
      </w:pPr>
    </w:lvl>
    <w:lvl w:ilvl="8" w:tplc="041D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" w15:restartNumberingAfterBreak="0">
    <w:nsid w:val="628A0346"/>
    <w:multiLevelType w:val="hybridMultilevel"/>
    <w:tmpl w:val="636229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019D3"/>
    <w:multiLevelType w:val="hybridMultilevel"/>
    <w:tmpl w:val="CCD23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13329">
    <w:abstractNumId w:val="0"/>
  </w:num>
  <w:num w:numId="2" w16cid:durableId="1920139573">
    <w:abstractNumId w:val="1"/>
  </w:num>
  <w:num w:numId="3" w16cid:durableId="277833745">
    <w:abstractNumId w:val="3"/>
  </w:num>
  <w:num w:numId="4" w16cid:durableId="1305156417">
    <w:abstractNumId w:val="5"/>
  </w:num>
  <w:num w:numId="5" w16cid:durableId="1790272536">
    <w:abstractNumId w:val="2"/>
  </w:num>
  <w:num w:numId="6" w16cid:durableId="366415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4855"/>
    <w:rsid w:val="0002775F"/>
    <w:rsid w:val="00046611"/>
    <w:rsid w:val="00063CD3"/>
    <w:rsid w:val="00064241"/>
    <w:rsid w:val="00065206"/>
    <w:rsid w:val="00070F47"/>
    <w:rsid w:val="00093605"/>
    <w:rsid w:val="000A2734"/>
    <w:rsid w:val="000A27C1"/>
    <w:rsid w:val="000D39C0"/>
    <w:rsid w:val="000F67E4"/>
    <w:rsid w:val="0010623B"/>
    <w:rsid w:val="00113DCD"/>
    <w:rsid w:val="00114F69"/>
    <w:rsid w:val="00131A12"/>
    <w:rsid w:val="00140DC7"/>
    <w:rsid w:val="001614E9"/>
    <w:rsid w:val="0016208A"/>
    <w:rsid w:val="00175F95"/>
    <w:rsid w:val="0018173B"/>
    <w:rsid w:val="001A447C"/>
    <w:rsid w:val="001B4EA9"/>
    <w:rsid w:val="001C033F"/>
    <w:rsid w:val="0024432A"/>
    <w:rsid w:val="0026631D"/>
    <w:rsid w:val="00304C9A"/>
    <w:rsid w:val="003709C9"/>
    <w:rsid w:val="00385520"/>
    <w:rsid w:val="00397CB0"/>
    <w:rsid w:val="003A5A0E"/>
    <w:rsid w:val="003D7076"/>
    <w:rsid w:val="003E5FCF"/>
    <w:rsid w:val="00402024"/>
    <w:rsid w:val="00404F96"/>
    <w:rsid w:val="004146EB"/>
    <w:rsid w:val="00424F91"/>
    <w:rsid w:val="004417DA"/>
    <w:rsid w:val="004A007D"/>
    <w:rsid w:val="004D22F7"/>
    <w:rsid w:val="0051527B"/>
    <w:rsid w:val="00525BB6"/>
    <w:rsid w:val="00527243"/>
    <w:rsid w:val="0054299E"/>
    <w:rsid w:val="005B5874"/>
    <w:rsid w:val="005B64B4"/>
    <w:rsid w:val="005B6828"/>
    <w:rsid w:val="005B7141"/>
    <w:rsid w:val="005C05DD"/>
    <w:rsid w:val="005D4C76"/>
    <w:rsid w:val="005D7EF5"/>
    <w:rsid w:val="005E56D0"/>
    <w:rsid w:val="005E5C57"/>
    <w:rsid w:val="00642876"/>
    <w:rsid w:val="00652A85"/>
    <w:rsid w:val="00686178"/>
    <w:rsid w:val="006D58DC"/>
    <w:rsid w:val="00705667"/>
    <w:rsid w:val="007107F3"/>
    <w:rsid w:val="00713E37"/>
    <w:rsid w:val="007179A0"/>
    <w:rsid w:val="00740C74"/>
    <w:rsid w:val="007532A6"/>
    <w:rsid w:val="00772D2F"/>
    <w:rsid w:val="007911BF"/>
    <w:rsid w:val="007919A6"/>
    <w:rsid w:val="007A5A66"/>
    <w:rsid w:val="00824905"/>
    <w:rsid w:val="008309BF"/>
    <w:rsid w:val="00833D32"/>
    <w:rsid w:val="00865D5E"/>
    <w:rsid w:val="008666F7"/>
    <w:rsid w:val="0089085B"/>
    <w:rsid w:val="008930B5"/>
    <w:rsid w:val="008B3687"/>
    <w:rsid w:val="008C11FC"/>
    <w:rsid w:val="008C13E0"/>
    <w:rsid w:val="008C1E52"/>
    <w:rsid w:val="008D450A"/>
    <w:rsid w:val="008E4CC5"/>
    <w:rsid w:val="008F6888"/>
    <w:rsid w:val="00952617"/>
    <w:rsid w:val="0095290A"/>
    <w:rsid w:val="0097586C"/>
    <w:rsid w:val="009D1610"/>
    <w:rsid w:val="009F1DEC"/>
    <w:rsid w:val="00A01DD5"/>
    <w:rsid w:val="00A42CC4"/>
    <w:rsid w:val="00A917FB"/>
    <w:rsid w:val="00A92BC8"/>
    <w:rsid w:val="00A94474"/>
    <w:rsid w:val="00A97133"/>
    <w:rsid w:val="00AF41EA"/>
    <w:rsid w:val="00B0474A"/>
    <w:rsid w:val="00B05C0A"/>
    <w:rsid w:val="00B129E3"/>
    <w:rsid w:val="00B144EE"/>
    <w:rsid w:val="00B57702"/>
    <w:rsid w:val="00B77D09"/>
    <w:rsid w:val="00B808FF"/>
    <w:rsid w:val="00BC3BF8"/>
    <w:rsid w:val="00C11515"/>
    <w:rsid w:val="00C34527"/>
    <w:rsid w:val="00C42CB3"/>
    <w:rsid w:val="00C96CEC"/>
    <w:rsid w:val="00CA4CEA"/>
    <w:rsid w:val="00CC3DFA"/>
    <w:rsid w:val="00CD7FF4"/>
    <w:rsid w:val="00D5539C"/>
    <w:rsid w:val="00D86713"/>
    <w:rsid w:val="00DA12DF"/>
    <w:rsid w:val="00DC3BB8"/>
    <w:rsid w:val="00DF2573"/>
    <w:rsid w:val="00E80254"/>
    <w:rsid w:val="00EA5BFD"/>
    <w:rsid w:val="00F158C2"/>
    <w:rsid w:val="00F430D2"/>
    <w:rsid w:val="00F71C5D"/>
    <w:rsid w:val="00FA4E56"/>
    <w:rsid w:val="00FC6AFE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5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2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5206"/>
    <w:rPr>
      <w:rFonts w:ascii="Adobe Garamond Pro" w:eastAsia="Adobe Garamond Pro" w:hAnsi="Adobe Garamond Pro" w:cs="Adobe Garamond Pro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206"/>
    <w:rPr>
      <w:rFonts w:ascii="Adobe Garamond Pro" w:eastAsia="Adobe Garamond Pro" w:hAnsi="Adobe Garamond Pro" w:cs="Adobe Garamond Pro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  <SharedWithUsers xmlns="e18147d6-f273-42bc-8a1d-4dae33033598">
      <UserInfo>
        <DisplayName>Anna Arnér (Svemo)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5" ma:contentTypeDescription="Skapa ett nytt dokument." ma:contentTypeScope="" ma:versionID="d27be43026e2e64fa7d6f65b62fffdd3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efbf11df4b937d039468ed22f24636b8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e00896-cda9-4852-88f6-253822f668e5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19FE2-7275-41E0-8602-B1A62433512A}">
  <ds:schemaRefs>
    <ds:schemaRef ds:uri="http://schemas.microsoft.com/office/2006/metadata/properties"/>
    <ds:schemaRef ds:uri="http://schemas.microsoft.com/office/infopath/2007/PartnerControls"/>
    <ds:schemaRef ds:uri="7386d4a3-6335-40b4-8e4e-3f4ac8d16698"/>
    <ds:schemaRef ds:uri="e1313118-c037-4600-9550-e78f206f60a9"/>
  </ds:schemaRefs>
</ds:datastoreItem>
</file>

<file path=customXml/itemProps2.xml><?xml version="1.0" encoding="utf-8"?>
<ds:datastoreItem xmlns:ds="http://schemas.openxmlformats.org/officeDocument/2006/customXml" ds:itemID="{576AB4AC-1812-412D-A9DC-387B61C6B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21552-CD7D-4F90-AD58-6736CCCCC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Westerin (Svemo)</dc:creator>
  <cp:lastModifiedBy>Jenny Westerin (Svemo)</cp:lastModifiedBy>
  <cp:revision>11</cp:revision>
  <dcterms:created xsi:type="dcterms:W3CDTF">2023-02-01T10:25:00Z</dcterms:created>
  <dcterms:modified xsi:type="dcterms:W3CDTF">2023-02-02T14:34:00Z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